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:rsidR="00712FCE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 слухання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4100C" w:rsidRPr="0084100C" w:rsidRDefault="00712FCE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плану розвитку на 2021 – 2025 роки 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проєкту інвестиційної програми на 2021 рікТОВ «Нафтогаз Тепло» по ОСР на території </w:t>
      </w:r>
    </w:p>
    <w:p w:rsidR="001117BE" w:rsidRDefault="00BE4772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772">
        <w:rPr>
          <w:rFonts w:ascii="Times New Roman" w:hAnsi="Times New Roman" w:cs="Times New Roman"/>
          <w:b/>
          <w:sz w:val="28"/>
          <w:szCs w:val="28"/>
          <w:lang w:val="uk-UA"/>
        </w:rPr>
        <w:t>м. 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Новояворівськ, смт Івано-Франкове, смт Шкло, с. Новий Яр, с. Ліс, </w:t>
      </w:r>
    </w:p>
    <w:p w:rsidR="008F4EDC" w:rsidRDefault="0084100C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х.Окілки, х.Батоги, с. Старичі, с. Стадники Яворівського району Львівської області</w:t>
      </w:r>
    </w:p>
    <w:p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17BE" w:rsidRDefault="006946FB" w:rsidP="00111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C86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«Про затвердження Порядку провед</w:t>
      </w:r>
      <w:r w:rsidR="00C8620D">
        <w:rPr>
          <w:rFonts w:ascii="Times New Roman" w:hAnsi="Times New Roman" w:cs="Times New Roman"/>
          <w:sz w:val="24"/>
          <w:szCs w:val="24"/>
          <w:lang w:val="uk-UA"/>
        </w:rPr>
        <w:t>ення відкритого обговорення проє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ктів рішень Національної комісії, що здійснює державне регулювання у сферах енергетики та комунальних послуг» з метою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86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ивна веб-сайті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A6F6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86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2021 – 2025 роки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2FCE" w:rsidRPr="00712FCE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 xml:space="preserve">на 2021 рік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C86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Новояворівськ, смт Івано-Франкове, смт Шкло, с. Новий Яр, с. Ліс, </w:t>
      </w:r>
    </w:p>
    <w:p w:rsidR="00FF0937" w:rsidRDefault="001117BE" w:rsidP="00111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7BE">
        <w:rPr>
          <w:rFonts w:ascii="Times New Roman" w:hAnsi="Times New Roman" w:cs="Times New Roman"/>
          <w:sz w:val="24"/>
          <w:szCs w:val="24"/>
          <w:lang w:val="uk-UA"/>
        </w:rPr>
        <w:t>х. Окілки, х. Батоги, с. Старичі, с. Стадники Яворівського району Львівської області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7AAD" w:rsidRDefault="00B77AAD" w:rsidP="00111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плану розвитку на 2021 – 2025 роки 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ОСРна території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>Новояворівськ, смт Івано-Франкове, смт Шкло, с. Новий Яр, с. Ліс, х. Окілки, х. Батоги, с. Старичі, с. Стадники</w:t>
      </w:r>
      <w:r w:rsidR="00C86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розміщений за посиланням:</w:t>
      </w:r>
    </w:p>
    <w:p w:rsidR="00BE4772" w:rsidRPr="00BE4772" w:rsidRDefault="00BE4772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996FA9" w:rsidRDefault="00B454FC" w:rsidP="00BE4772">
      <w:pPr>
        <w:spacing w:after="0" w:line="0" w:lineRule="atLeast"/>
        <w:ind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E64A73" w:rsidRPr="00DA474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https://drive.google.com/file/d/1HTlErtFaJRugtmzk_gxqhKxUdTW7SbgT/view?usp=sharing</w:t>
        </w:r>
      </w:hyperlink>
    </w:p>
    <w:p w:rsidR="00BE4772" w:rsidRPr="00BE4772" w:rsidRDefault="00BE4772" w:rsidP="00BE4772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8"/>
          <w:szCs w:val="8"/>
          <w:u w:val="single"/>
          <w:lang w:val="uk-UA"/>
        </w:rPr>
      </w:pPr>
    </w:p>
    <w:p w:rsidR="00712FCE" w:rsidRDefault="00712FCE" w:rsidP="00712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2FCE" w:rsidRDefault="00712FCE" w:rsidP="00111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Проєкт інвестиційної програми на 2021 р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 по </w:t>
      </w:r>
      <w:r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Новояворівськ, смт Івано-Франкове, смт Шкло, с. Новий Яр, с. Ліс, х. Окілки, х. Батоги, с. Старичі, с. Стадники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розміщений за посиланням:</w:t>
      </w:r>
    </w:p>
    <w:p w:rsidR="00712FCE" w:rsidRPr="000F6450" w:rsidRDefault="00712FCE" w:rsidP="00712FCE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1117BE" w:rsidRDefault="00B454FC" w:rsidP="001117BE">
      <w:pPr>
        <w:spacing w:after="0" w:line="0" w:lineRule="atLeast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1117BE" w:rsidRPr="00B540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https://drive.google.com/file/d/1E3Hh41iTwp5PnweTY-TXxezWXGS1qvhF/view?usp=sharing</w:t>
        </w:r>
      </w:hyperlink>
    </w:p>
    <w:p w:rsidR="00712FCE" w:rsidRDefault="00712FCE" w:rsidP="00C12CD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Враховуючи обмеження на зібрання людей, через заходи з стримування розповсюдження COVID-19 та для дотримання та виконання вимог Закону України «Про внесення змін  до деяких законодавчих актів України, спрямованих на запобігання виникненню i поширення коронавірусної хвороби (COVID-19)» та постанови  Кабінету Міністрів України  від 11.03.2020 року № 211 «Про запобігання поширенню на території України гострої респіраторної хвороби COVID-19, спричиненої коронавірусом SARS-CoV-2» ТОВ «Нафтогаз Тепло» заплановано проведення відкритого обговорення (відкритого слухання) проєкт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плану розвитку на 2021 – 2025 роки та інвестиційної програми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 xml:space="preserve">на 2021 рік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по ОСР на території м.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Новояворівськ,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смт Івано-Франкове, смт Шкло, с. Новий Яр, с. Ліс, х. Окілки, х. Батоги, с. Старичі, с. Стадники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в режимі онлайн на платформі ZOOM 3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.03.2021 року о 14:00 год.</w:t>
      </w: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відкритому обговоренні (відкритому слуханні) ТОВ «Нафтогаз Тепло» запрошує фізичних осіб та уповноважених представників юридичних осіб та організацій, які надавали свої зауваження та пропозиції до даного питання в установлені терміни. </w:t>
      </w: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Для цього таким організаціям та фізичних особам необхідно до 10:00 3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.03.2021 року надіслати в електронному вигляді на електронну адресу: info@naftogazteplo.com.ua контактні дані представників, які візьмуть участь в обговоренні, а саме прізвище, ім'я по батькові, посада, контактний телефон та електронну адресу, що буде ідентифікатором для доступу до обговорення.</w:t>
      </w: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2FCE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* - дата проведення обговорення може уточнюватись, про що буде повідомлено додатково веб-сайті Товариства.</w:t>
      </w:r>
    </w:p>
    <w:sectPr w:rsidR="00712FCE" w:rsidSect="002209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946FB"/>
    <w:rsid w:val="00093950"/>
    <w:rsid w:val="000E6493"/>
    <w:rsid w:val="001117BE"/>
    <w:rsid w:val="001747AB"/>
    <w:rsid w:val="00220942"/>
    <w:rsid w:val="0026036E"/>
    <w:rsid w:val="003655BC"/>
    <w:rsid w:val="00481474"/>
    <w:rsid w:val="00663D07"/>
    <w:rsid w:val="006946FB"/>
    <w:rsid w:val="006C6C71"/>
    <w:rsid w:val="006E5190"/>
    <w:rsid w:val="00712FCE"/>
    <w:rsid w:val="00726D00"/>
    <w:rsid w:val="00783545"/>
    <w:rsid w:val="00797F62"/>
    <w:rsid w:val="007D095E"/>
    <w:rsid w:val="0084100C"/>
    <w:rsid w:val="00845B0D"/>
    <w:rsid w:val="008C3AB4"/>
    <w:rsid w:val="008F4EDC"/>
    <w:rsid w:val="00996FA9"/>
    <w:rsid w:val="009B33BA"/>
    <w:rsid w:val="00A17535"/>
    <w:rsid w:val="00AB4ED9"/>
    <w:rsid w:val="00AB6395"/>
    <w:rsid w:val="00B454FC"/>
    <w:rsid w:val="00B77AAD"/>
    <w:rsid w:val="00BA6F68"/>
    <w:rsid w:val="00BD2ECE"/>
    <w:rsid w:val="00BE2869"/>
    <w:rsid w:val="00BE4772"/>
    <w:rsid w:val="00C12CD5"/>
    <w:rsid w:val="00C35FC0"/>
    <w:rsid w:val="00C5008A"/>
    <w:rsid w:val="00C8620D"/>
    <w:rsid w:val="00CF5076"/>
    <w:rsid w:val="00CF69DB"/>
    <w:rsid w:val="00D36F16"/>
    <w:rsid w:val="00D61A8A"/>
    <w:rsid w:val="00DF38D2"/>
    <w:rsid w:val="00E14994"/>
    <w:rsid w:val="00E64A73"/>
    <w:rsid w:val="00E70B4D"/>
    <w:rsid w:val="00E95623"/>
    <w:rsid w:val="00F64461"/>
    <w:rsid w:val="00FD1CB3"/>
    <w:rsid w:val="00FE2E7F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E3Hh41iTwp5PnweTY-TXxezWXGS1qvhF/view?usp=sharing" TargetMode="External"/><Relationship Id="rId4" Type="http://schemas.openxmlformats.org/officeDocument/2006/relationships/hyperlink" Target="https://drive.google.com/file/d/1HTlErtFaJRugtmzk_gxqhKxUdTW7SbgT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Пользователь Windows</cp:lastModifiedBy>
  <cp:revision>3</cp:revision>
  <dcterms:created xsi:type="dcterms:W3CDTF">2021-03-29T08:40:00Z</dcterms:created>
  <dcterms:modified xsi:type="dcterms:W3CDTF">2021-03-29T11:24:00Z</dcterms:modified>
</cp:coreProperties>
</file>