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C8FD" w14:textId="4A5B03C9" w:rsidR="0039314D" w:rsidRDefault="00BE637D" w:rsidP="00AC6D26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37D">
        <w:rPr>
          <w:rFonts w:ascii="Times New Roman" w:hAnsi="Times New Roman" w:cs="Times New Roman"/>
          <w:b/>
          <w:bCs/>
          <w:sz w:val="28"/>
          <w:szCs w:val="28"/>
        </w:rPr>
        <w:t>Повідомлення для споживачів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теплової енергії та гарячої води Новороздільської ТЕЦ та Новояворівської ТЕЦ </w:t>
      </w:r>
      <w:r w:rsidRPr="00BE637D">
        <w:rPr>
          <w:rFonts w:ascii="Times New Roman" w:hAnsi="Times New Roman" w:cs="Times New Roman"/>
          <w:b/>
          <w:bCs/>
          <w:sz w:val="28"/>
          <w:szCs w:val="28"/>
        </w:rPr>
        <w:t>(крім населення, бюджетних установ та релігійних організацій)</w:t>
      </w:r>
    </w:p>
    <w:p w14:paraId="7ABF74B1" w14:textId="1DECAAF4" w:rsidR="00BE637D" w:rsidRPr="00836D1B" w:rsidRDefault="00BE637D" w:rsidP="00AC6D2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B6727D6" w14:textId="54857A45" w:rsidR="00BE637D" w:rsidRPr="00141115" w:rsidRDefault="00BE637D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637D">
        <w:rPr>
          <w:rFonts w:ascii="Times New Roman" w:hAnsi="Times New Roman" w:cs="Times New Roman"/>
          <w:sz w:val="28"/>
          <w:szCs w:val="28"/>
        </w:rPr>
        <w:t>На виконання постанови Кабінету Міністрів України</w:t>
      </w:r>
      <w:r w:rsidR="00111D5B">
        <w:rPr>
          <w:rFonts w:ascii="Times New Roman" w:hAnsi="Times New Roman" w:cs="Times New Roman"/>
          <w:sz w:val="28"/>
          <w:szCs w:val="28"/>
        </w:rPr>
        <w:t xml:space="preserve"> </w:t>
      </w:r>
      <w:r w:rsidR="00111D5B" w:rsidRPr="00BE637D">
        <w:rPr>
          <w:rFonts w:ascii="Times New Roman" w:hAnsi="Times New Roman" w:cs="Times New Roman"/>
          <w:sz w:val="28"/>
          <w:szCs w:val="28"/>
        </w:rPr>
        <w:t>від 10 листопада 2021</w:t>
      </w:r>
      <w:r w:rsidR="00AC6D26">
        <w:rPr>
          <w:rFonts w:ascii="Times New Roman" w:hAnsi="Times New Roman" w:cs="Times New Roman"/>
          <w:sz w:val="28"/>
          <w:szCs w:val="28"/>
        </w:rPr>
        <w:t> </w:t>
      </w:r>
      <w:r w:rsidR="00111D5B" w:rsidRPr="00BE637D">
        <w:rPr>
          <w:rFonts w:ascii="Times New Roman" w:hAnsi="Times New Roman" w:cs="Times New Roman"/>
          <w:sz w:val="28"/>
          <w:szCs w:val="28"/>
        </w:rPr>
        <w:t>року</w:t>
      </w:r>
      <w:r w:rsidR="00111D5B">
        <w:rPr>
          <w:rFonts w:ascii="Times New Roman" w:hAnsi="Times New Roman" w:cs="Times New Roman"/>
          <w:sz w:val="28"/>
          <w:szCs w:val="28"/>
        </w:rPr>
        <w:t xml:space="preserve"> </w:t>
      </w:r>
      <w:r w:rsidR="00111D5B" w:rsidRPr="00BE637D">
        <w:rPr>
          <w:rFonts w:ascii="Times New Roman" w:hAnsi="Times New Roman" w:cs="Times New Roman"/>
          <w:sz w:val="28"/>
          <w:szCs w:val="28"/>
        </w:rPr>
        <w:t xml:space="preserve">№1209 </w:t>
      </w:r>
      <w:r w:rsidRPr="00BE637D">
        <w:rPr>
          <w:rFonts w:ascii="Times New Roman" w:hAnsi="Times New Roman" w:cs="Times New Roman"/>
          <w:sz w:val="28"/>
          <w:szCs w:val="28"/>
        </w:rPr>
        <w:t xml:space="preserve">«Деякі питання нарахування (визначення) плати за теплову енергію, послуги з постачання теплової енергії та постачання гарячої води у зв'язку 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BE637D">
        <w:rPr>
          <w:rFonts w:ascii="Times New Roman" w:hAnsi="Times New Roman" w:cs="Times New Roman"/>
          <w:sz w:val="28"/>
          <w:szCs w:val="28"/>
        </w:rPr>
        <w:t xml:space="preserve"> зміною ціни природного газу» та на підставі зміни ціни постачання природного газу (без </w:t>
      </w:r>
      <w:r w:rsidRPr="00141115">
        <w:rPr>
          <w:rFonts w:ascii="Times New Roman" w:hAnsi="Times New Roman" w:cs="Times New Roman"/>
          <w:sz w:val="28"/>
          <w:szCs w:val="28"/>
        </w:rPr>
        <w:t>урахування зміни тарифів на послуги з транспортування та розподілу природного газу, торговельної надбавки (націнки) постачальника)</w:t>
      </w:r>
      <w:r w:rsidR="003728CA" w:rsidRPr="00141115">
        <w:rPr>
          <w:rFonts w:ascii="Times New Roman" w:hAnsi="Times New Roman" w:cs="Times New Roman"/>
          <w:sz w:val="28"/>
          <w:szCs w:val="28"/>
        </w:rPr>
        <w:t>,</w:t>
      </w:r>
      <w:r w:rsidRPr="00141115">
        <w:rPr>
          <w:rFonts w:ascii="Times New Roman" w:hAnsi="Times New Roman" w:cs="Times New Roman"/>
          <w:sz w:val="28"/>
          <w:szCs w:val="28"/>
        </w:rPr>
        <w:t xml:space="preserve"> ТОВ «Нафтогаз Тепло» виконало перерахунок </w:t>
      </w:r>
      <w:r w:rsidR="00836D1B" w:rsidRPr="00141115">
        <w:rPr>
          <w:rFonts w:ascii="Times New Roman" w:hAnsi="Times New Roman" w:cs="Times New Roman"/>
          <w:sz w:val="28"/>
          <w:szCs w:val="28"/>
        </w:rPr>
        <w:t>сум</w:t>
      </w:r>
      <w:r w:rsidRPr="00141115">
        <w:rPr>
          <w:rFonts w:ascii="Times New Roman" w:hAnsi="Times New Roman" w:cs="Times New Roman"/>
          <w:sz w:val="28"/>
          <w:szCs w:val="28"/>
        </w:rPr>
        <w:t xml:space="preserve"> нарахувань за </w:t>
      </w:r>
      <w:r w:rsidR="00836D1B" w:rsidRPr="00141115">
        <w:rPr>
          <w:rFonts w:ascii="Times New Roman" w:hAnsi="Times New Roman" w:cs="Times New Roman"/>
          <w:sz w:val="28"/>
          <w:szCs w:val="28"/>
        </w:rPr>
        <w:t xml:space="preserve">спожиту </w:t>
      </w:r>
      <w:r w:rsidRPr="00141115">
        <w:rPr>
          <w:rFonts w:ascii="Times New Roman" w:hAnsi="Times New Roman" w:cs="Times New Roman"/>
          <w:sz w:val="28"/>
          <w:szCs w:val="28"/>
        </w:rPr>
        <w:t xml:space="preserve">у </w:t>
      </w:r>
      <w:r w:rsidR="009D4D7E">
        <w:rPr>
          <w:rFonts w:ascii="Times New Roman" w:hAnsi="Times New Roman" w:cs="Times New Roman"/>
          <w:sz w:val="28"/>
          <w:szCs w:val="28"/>
        </w:rPr>
        <w:t>жовтні-грудні</w:t>
      </w:r>
      <w:r w:rsidRPr="00141115">
        <w:rPr>
          <w:rFonts w:ascii="Times New Roman" w:hAnsi="Times New Roman" w:cs="Times New Roman"/>
          <w:sz w:val="28"/>
          <w:szCs w:val="28"/>
        </w:rPr>
        <w:t xml:space="preserve"> 202</w:t>
      </w:r>
      <w:r w:rsidR="009D4D7E">
        <w:rPr>
          <w:rFonts w:ascii="Times New Roman" w:hAnsi="Times New Roman" w:cs="Times New Roman"/>
          <w:sz w:val="28"/>
          <w:szCs w:val="28"/>
        </w:rPr>
        <w:t>1</w:t>
      </w:r>
      <w:r w:rsidRPr="00141115">
        <w:rPr>
          <w:rFonts w:ascii="Times New Roman" w:hAnsi="Times New Roman" w:cs="Times New Roman"/>
          <w:sz w:val="28"/>
          <w:szCs w:val="28"/>
        </w:rPr>
        <w:t xml:space="preserve"> року теплову енергію, послуги з постачання теплової енергії та постачання гарячої води для інших споживачів (крім населення, бюджетних установ та </w:t>
      </w:r>
      <w:r w:rsidRPr="00356C97">
        <w:rPr>
          <w:rFonts w:ascii="Times New Roman" w:hAnsi="Times New Roman" w:cs="Times New Roman"/>
          <w:sz w:val="28"/>
          <w:szCs w:val="28"/>
        </w:rPr>
        <w:t xml:space="preserve">релігійних організацій) без зміни інших складових тарифів, встановлених рішенням </w:t>
      </w:r>
      <w:r w:rsidR="00836D1B" w:rsidRPr="00356C97">
        <w:rPr>
          <w:rFonts w:ascii="Times New Roman" w:hAnsi="Times New Roman" w:cs="Times New Roman"/>
          <w:sz w:val="28"/>
          <w:szCs w:val="28"/>
        </w:rPr>
        <w:t>виконавч</w:t>
      </w:r>
      <w:r w:rsidR="004B27EF" w:rsidRPr="00356C97">
        <w:rPr>
          <w:rFonts w:ascii="Times New Roman" w:hAnsi="Times New Roman" w:cs="Times New Roman"/>
          <w:sz w:val="28"/>
          <w:szCs w:val="28"/>
        </w:rPr>
        <w:t xml:space="preserve">ого </w:t>
      </w:r>
      <w:r w:rsidRPr="00356C97">
        <w:rPr>
          <w:rFonts w:ascii="Times New Roman" w:hAnsi="Times New Roman" w:cs="Times New Roman"/>
          <w:sz w:val="28"/>
          <w:szCs w:val="28"/>
        </w:rPr>
        <w:t>комітет</w:t>
      </w:r>
      <w:r w:rsidR="004B27EF" w:rsidRPr="00356C97">
        <w:rPr>
          <w:rFonts w:ascii="Times New Roman" w:hAnsi="Times New Roman" w:cs="Times New Roman"/>
          <w:sz w:val="28"/>
          <w:szCs w:val="28"/>
        </w:rPr>
        <w:t>у</w:t>
      </w:r>
      <w:r w:rsidRPr="00356C97">
        <w:rPr>
          <w:rFonts w:ascii="Times New Roman" w:hAnsi="Times New Roman" w:cs="Times New Roman"/>
          <w:sz w:val="28"/>
          <w:szCs w:val="28"/>
        </w:rPr>
        <w:t xml:space="preserve"> </w:t>
      </w:r>
      <w:r w:rsidR="004B27EF" w:rsidRPr="00356C97">
        <w:rPr>
          <w:rFonts w:ascii="Times New Roman" w:hAnsi="Times New Roman" w:cs="Times New Roman"/>
          <w:sz w:val="28"/>
          <w:szCs w:val="28"/>
        </w:rPr>
        <w:t>Новояворівської міської</w:t>
      </w:r>
      <w:r w:rsidRPr="00356C97">
        <w:rPr>
          <w:rFonts w:ascii="Times New Roman" w:hAnsi="Times New Roman" w:cs="Times New Roman"/>
          <w:sz w:val="28"/>
          <w:szCs w:val="28"/>
        </w:rPr>
        <w:t xml:space="preserve"> рад</w:t>
      </w:r>
      <w:r w:rsidR="004B27EF" w:rsidRPr="00356C97">
        <w:rPr>
          <w:rFonts w:ascii="Times New Roman" w:hAnsi="Times New Roman" w:cs="Times New Roman"/>
          <w:sz w:val="28"/>
          <w:szCs w:val="28"/>
        </w:rPr>
        <w:t>и</w:t>
      </w:r>
      <w:r w:rsidRPr="00356C97">
        <w:rPr>
          <w:rFonts w:ascii="Times New Roman" w:hAnsi="Times New Roman" w:cs="Times New Roman"/>
          <w:sz w:val="28"/>
          <w:szCs w:val="28"/>
        </w:rPr>
        <w:t xml:space="preserve"> </w:t>
      </w:r>
      <w:r w:rsidR="00F97DC3" w:rsidRPr="00356C97">
        <w:rPr>
          <w:rFonts w:ascii="Times New Roman" w:hAnsi="Times New Roman" w:cs="Times New Roman"/>
          <w:sz w:val="28"/>
          <w:szCs w:val="28"/>
        </w:rPr>
        <w:t xml:space="preserve">від </w:t>
      </w:r>
      <w:r w:rsidR="0063320E" w:rsidRPr="00356C97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F97DC3" w:rsidRPr="00356C97">
        <w:rPr>
          <w:rFonts w:ascii="Times New Roman" w:hAnsi="Times New Roman" w:cs="Times New Roman"/>
          <w:sz w:val="28"/>
          <w:szCs w:val="28"/>
        </w:rPr>
        <w:t>.0</w:t>
      </w:r>
      <w:r w:rsidR="0063320E" w:rsidRPr="00356C9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97DC3" w:rsidRPr="00356C97">
        <w:rPr>
          <w:rFonts w:ascii="Times New Roman" w:hAnsi="Times New Roman" w:cs="Times New Roman"/>
          <w:sz w:val="28"/>
          <w:szCs w:val="28"/>
        </w:rPr>
        <w:t>.202</w:t>
      </w:r>
      <w:r w:rsidR="0063320E" w:rsidRPr="00356C9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97DC3" w:rsidRPr="00356C97">
        <w:rPr>
          <w:rFonts w:ascii="Times New Roman" w:hAnsi="Times New Roman" w:cs="Times New Roman"/>
          <w:sz w:val="28"/>
          <w:szCs w:val="28"/>
        </w:rPr>
        <w:t> року №</w:t>
      </w:r>
      <w:r w:rsidR="00D60981" w:rsidRPr="00356C97">
        <w:rPr>
          <w:rFonts w:ascii="Times New Roman" w:hAnsi="Times New Roman" w:cs="Times New Roman"/>
          <w:sz w:val="28"/>
          <w:szCs w:val="28"/>
        </w:rPr>
        <w:t>2</w:t>
      </w:r>
      <w:r w:rsidR="0063320E" w:rsidRPr="00356C9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D60981" w:rsidRPr="00356C97">
        <w:rPr>
          <w:rFonts w:ascii="Times New Roman" w:hAnsi="Times New Roman" w:cs="Times New Roman"/>
          <w:sz w:val="28"/>
          <w:szCs w:val="28"/>
        </w:rPr>
        <w:t>6</w:t>
      </w:r>
      <w:r w:rsidR="00F97DC3" w:rsidRPr="00356C97">
        <w:rPr>
          <w:rFonts w:ascii="Times New Roman" w:hAnsi="Times New Roman" w:cs="Times New Roman"/>
          <w:sz w:val="28"/>
          <w:szCs w:val="28"/>
        </w:rPr>
        <w:t xml:space="preserve"> </w:t>
      </w:r>
      <w:r w:rsidRPr="00356C97">
        <w:rPr>
          <w:rFonts w:ascii="Times New Roman" w:hAnsi="Times New Roman" w:cs="Times New Roman"/>
          <w:sz w:val="28"/>
          <w:szCs w:val="28"/>
        </w:rPr>
        <w:t xml:space="preserve">«Про </w:t>
      </w:r>
      <w:r w:rsidR="0063320E" w:rsidRPr="00356C97">
        <w:rPr>
          <w:rFonts w:ascii="Times New Roman" w:hAnsi="Times New Roman" w:cs="Times New Roman"/>
          <w:sz w:val="28"/>
          <w:szCs w:val="28"/>
        </w:rPr>
        <w:t xml:space="preserve">встановлення тарифів </w:t>
      </w:r>
      <w:r w:rsidR="004B27EF" w:rsidRPr="00356C97">
        <w:rPr>
          <w:rFonts w:ascii="Times New Roman" w:hAnsi="Times New Roman" w:cs="Times New Roman"/>
          <w:sz w:val="28"/>
          <w:szCs w:val="28"/>
        </w:rPr>
        <w:t>ТОВ «Нафтогаз Тепло»</w:t>
      </w:r>
      <w:r w:rsidR="00F97DC3" w:rsidRPr="00356C97">
        <w:rPr>
          <w:rFonts w:ascii="Times New Roman" w:hAnsi="Times New Roman" w:cs="Times New Roman"/>
          <w:sz w:val="28"/>
          <w:szCs w:val="28"/>
        </w:rPr>
        <w:t xml:space="preserve"> </w:t>
      </w:r>
      <w:r w:rsidR="0063320E" w:rsidRPr="00356C97">
        <w:rPr>
          <w:rFonts w:ascii="Times New Roman" w:hAnsi="Times New Roman" w:cs="Times New Roman"/>
          <w:sz w:val="28"/>
          <w:szCs w:val="28"/>
        </w:rPr>
        <w:t xml:space="preserve">на теплову енергію , її транспортування, постачання та послугу з постачання теплової енергії, тарифів на послуги з постачання гарячої води для всіх споживачів міста Новояворівськ» </w:t>
      </w:r>
      <w:r w:rsidR="00F97DC3" w:rsidRPr="00356C97">
        <w:rPr>
          <w:rFonts w:ascii="Times New Roman" w:hAnsi="Times New Roman" w:cs="Times New Roman"/>
          <w:sz w:val="28"/>
          <w:szCs w:val="28"/>
        </w:rPr>
        <w:t xml:space="preserve">та рішенням виконавчого комітету Новороздільської міської ради від 12.10.2021 року №438 «Про встановлення тарифів на теплову енергію, її виробництво, транспортування </w:t>
      </w:r>
      <w:r w:rsidR="00F97DC3" w:rsidRPr="00141115">
        <w:rPr>
          <w:rFonts w:ascii="Times New Roman" w:hAnsi="Times New Roman" w:cs="Times New Roman"/>
          <w:sz w:val="28"/>
          <w:szCs w:val="28"/>
        </w:rPr>
        <w:t>та постачання, послуги з постачання теплової енергії ТОВ «Нафтогаз Тепло».</w:t>
      </w:r>
    </w:p>
    <w:p w14:paraId="4FC96298" w14:textId="4961B935" w:rsidR="003728CA" w:rsidRPr="00141115" w:rsidRDefault="003728CA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15">
        <w:rPr>
          <w:rFonts w:ascii="Times New Roman" w:hAnsi="Times New Roman" w:cs="Times New Roman"/>
          <w:sz w:val="28"/>
          <w:szCs w:val="28"/>
        </w:rPr>
        <w:t>Суми нарахувань для інших споживачів (крім населення, бюджетних установ та</w:t>
      </w:r>
      <w:r w:rsidR="001640DC" w:rsidRPr="00141115">
        <w:rPr>
          <w:rFonts w:ascii="Times New Roman" w:hAnsi="Times New Roman" w:cs="Times New Roman"/>
          <w:sz w:val="28"/>
          <w:szCs w:val="28"/>
        </w:rPr>
        <w:t xml:space="preserve"> </w:t>
      </w:r>
      <w:r w:rsidRPr="00141115">
        <w:rPr>
          <w:rFonts w:ascii="Times New Roman" w:hAnsi="Times New Roman" w:cs="Times New Roman"/>
          <w:sz w:val="28"/>
          <w:szCs w:val="28"/>
        </w:rPr>
        <w:t xml:space="preserve">релігійних організацій) за </w:t>
      </w:r>
      <w:r w:rsidR="009D4D7E">
        <w:rPr>
          <w:rFonts w:ascii="Times New Roman" w:hAnsi="Times New Roman" w:cs="Times New Roman"/>
          <w:sz w:val="28"/>
          <w:szCs w:val="28"/>
        </w:rPr>
        <w:t>жовтень-грудень</w:t>
      </w:r>
      <w:r w:rsidRPr="00141115">
        <w:rPr>
          <w:rFonts w:ascii="Times New Roman" w:hAnsi="Times New Roman" w:cs="Times New Roman"/>
          <w:sz w:val="28"/>
          <w:szCs w:val="28"/>
        </w:rPr>
        <w:t xml:space="preserve"> 202</w:t>
      </w:r>
      <w:r w:rsidR="009D4D7E">
        <w:rPr>
          <w:rFonts w:ascii="Times New Roman" w:hAnsi="Times New Roman" w:cs="Times New Roman"/>
          <w:sz w:val="28"/>
          <w:szCs w:val="28"/>
        </w:rPr>
        <w:t>1</w:t>
      </w:r>
      <w:r w:rsidRPr="00141115">
        <w:rPr>
          <w:rFonts w:ascii="Times New Roman" w:hAnsi="Times New Roman" w:cs="Times New Roman"/>
          <w:sz w:val="28"/>
          <w:szCs w:val="28"/>
        </w:rPr>
        <w:t xml:space="preserve"> року скориговані з урахуванням коефіцієнтів</w:t>
      </w:r>
      <w:r w:rsidR="001640DC" w:rsidRPr="00141115">
        <w:rPr>
          <w:rFonts w:ascii="Times New Roman" w:hAnsi="Times New Roman" w:cs="Times New Roman"/>
          <w:sz w:val="28"/>
          <w:szCs w:val="28"/>
        </w:rPr>
        <w:t xml:space="preserve"> </w:t>
      </w:r>
      <w:r w:rsidRPr="00141115">
        <w:rPr>
          <w:rFonts w:ascii="Times New Roman" w:hAnsi="Times New Roman" w:cs="Times New Roman"/>
          <w:sz w:val="28"/>
          <w:szCs w:val="28"/>
        </w:rPr>
        <w:t xml:space="preserve">згідно </w:t>
      </w:r>
      <w:r w:rsidRPr="00141115">
        <w:rPr>
          <w:rFonts w:ascii="Times New Roman" w:hAnsi="Times New Roman" w:cs="Times New Roman"/>
          <w:sz w:val="28"/>
          <w:szCs w:val="28"/>
          <w:u w:val="single"/>
        </w:rPr>
        <w:t>додатку</w:t>
      </w:r>
      <w:r w:rsidRPr="00141115">
        <w:rPr>
          <w:rFonts w:ascii="Times New Roman" w:hAnsi="Times New Roman" w:cs="Times New Roman"/>
          <w:sz w:val="28"/>
          <w:szCs w:val="28"/>
        </w:rPr>
        <w:t>.</w:t>
      </w:r>
    </w:p>
    <w:p w14:paraId="56F5DE89" w14:textId="31671A1E" w:rsidR="00141115" w:rsidRDefault="00141115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61BD66" w14:textId="4FABDD5A" w:rsidR="00141115" w:rsidRDefault="00141115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57A3BC" w14:textId="30311533" w:rsidR="00141115" w:rsidRDefault="00141115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071E51" w14:textId="3A22ECA2" w:rsidR="00141115" w:rsidRDefault="00141115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DCC935" w14:textId="791FE598" w:rsidR="00141115" w:rsidRDefault="00141115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B7F546" w14:textId="58EC7EAC" w:rsidR="00141115" w:rsidRDefault="00141115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C4832D" w14:textId="07ED5973" w:rsidR="00CA7F13" w:rsidRDefault="00CA7F13" w:rsidP="00282D4F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666AF3" w14:textId="0921B14A" w:rsidR="00CA7F13" w:rsidRDefault="00CA7F13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9B2285" w14:textId="168842D4" w:rsidR="00CA7F13" w:rsidRDefault="00CA7F13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FD068D" w14:textId="77777777" w:rsidR="0078163E" w:rsidRDefault="0078163E" w:rsidP="00FE074D">
      <w:pPr>
        <w:spacing w:line="276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8163E" w:rsidSect="0078163E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47871E5" w14:textId="1AAA72A6" w:rsidR="00CA7F13" w:rsidRDefault="00FE074D" w:rsidP="00FE074D">
      <w:pPr>
        <w:spacing w:line="276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74D">
        <w:rPr>
          <w:noProof/>
        </w:rPr>
        <w:lastRenderedPageBreak/>
        <w:drawing>
          <wp:inline distT="0" distB="0" distL="0" distR="0" wp14:anchorId="630D9599" wp14:editId="01A6C5EC">
            <wp:extent cx="9611360" cy="54273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4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C28AE" w14:textId="31716671" w:rsidR="00CA7F13" w:rsidRDefault="00CA7F13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FC4F98" w14:textId="6186776C" w:rsidR="00141115" w:rsidRPr="00FE074D" w:rsidRDefault="00141115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A05813" w14:textId="685FDC0B" w:rsidR="00141115" w:rsidRDefault="00141115" w:rsidP="00AC6D2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4F407E" w14:textId="77777777" w:rsidR="009D4D7E" w:rsidRDefault="009D4D7E" w:rsidP="0008237B">
      <w:pPr>
        <w:spacing w:line="276" w:lineRule="auto"/>
        <w:ind w:hanging="142"/>
        <w:contextualSpacing/>
        <w:jc w:val="both"/>
        <w:rPr>
          <w:noProof/>
        </w:rPr>
      </w:pPr>
    </w:p>
    <w:sectPr w:rsidR="009D4D7E" w:rsidSect="0078163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7A43" w14:textId="77777777" w:rsidR="00CC31E4" w:rsidRDefault="00CC31E4" w:rsidP="00CB4787">
      <w:pPr>
        <w:spacing w:after="0" w:line="240" w:lineRule="auto"/>
      </w:pPr>
      <w:r>
        <w:separator/>
      </w:r>
    </w:p>
  </w:endnote>
  <w:endnote w:type="continuationSeparator" w:id="0">
    <w:p w14:paraId="2787A015" w14:textId="77777777" w:rsidR="00CC31E4" w:rsidRDefault="00CC31E4" w:rsidP="00CB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6F73" w14:textId="77777777" w:rsidR="00CC31E4" w:rsidRDefault="00CC31E4" w:rsidP="00CB4787">
      <w:pPr>
        <w:spacing w:after="0" w:line="240" w:lineRule="auto"/>
      </w:pPr>
      <w:r>
        <w:separator/>
      </w:r>
    </w:p>
  </w:footnote>
  <w:footnote w:type="continuationSeparator" w:id="0">
    <w:p w14:paraId="6C08EEF5" w14:textId="77777777" w:rsidR="00CC31E4" w:rsidRDefault="00CC31E4" w:rsidP="00CB4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10"/>
    <w:rsid w:val="0008237B"/>
    <w:rsid w:val="00111D5B"/>
    <w:rsid w:val="00141115"/>
    <w:rsid w:val="001640DC"/>
    <w:rsid w:val="00282D4F"/>
    <w:rsid w:val="00356C97"/>
    <w:rsid w:val="003728CA"/>
    <w:rsid w:val="0039314D"/>
    <w:rsid w:val="004B27EF"/>
    <w:rsid w:val="004F30D6"/>
    <w:rsid w:val="0063320E"/>
    <w:rsid w:val="00637A7E"/>
    <w:rsid w:val="0078163E"/>
    <w:rsid w:val="00836D1B"/>
    <w:rsid w:val="00960EAF"/>
    <w:rsid w:val="009C6A10"/>
    <w:rsid w:val="009D4D7E"/>
    <w:rsid w:val="00AC6D26"/>
    <w:rsid w:val="00BE637D"/>
    <w:rsid w:val="00C45DB3"/>
    <w:rsid w:val="00CA7F13"/>
    <w:rsid w:val="00CB4787"/>
    <w:rsid w:val="00CC31E4"/>
    <w:rsid w:val="00D60981"/>
    <w:rsid w:val="00F97DC3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51DE7B"/>
  <w15:chartTrackingRefBased/>
  <w15:docId w15:val="{83B5E4E7-8098-4C61-A396-2DE603CB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7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787"/>
  </w:style>
  <w:style w:type="paragraph" w:styleId="Footer">
    <w:name w:val="footer"/>
    <w:basedOn w:val="Normal"/>
    <w:link w:val="FooterChar"/>
    <w:uiPriority w:val="99"/>
    <w:unhideWhenUsed/>
    <w:rsid w:val="00CB47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Бондаренко</dc:creator>
  <cp:keywords/>
  <dc:description/>
  <cp:lastModifiedBy>Microsoft Office User</cp:lastModifiedBy>
  <cp:revision>2</cp:revision>
  <dcterms:created xsi:type="dcterms:W3CDTF">2022-02-08T14:21:00Z</dcterms:created>
  <dcterms:modified xsi:type="dcterms:W3CDTF">2022-02-08T14:21:00Z</dcterms:modified>
</cp:coreProperties>
</file>