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25C12" w14:textId="77777777" w:rsidR="00C269F7" w:rsidRDefault="00C269F7" w:rsidP="00EF56C1">
      <w:pPr>
        <w:spacing w:after="0" w:line="240" w:lineRule="auto"/>
        <w:jc w:val="center"/>
        <w:outlineLvl w:val="0"/>
        <w:rPr>
          <w:rFonts w:ascii="Times New Roman" w:eastAsia="Times New Roman" w:hAnsi="Times New Roman" w:cs="Times New Roman"/>
          <w:b/>
          <w:bCs/>
          <w:kern w:val="36"/>
          <w:sz w:val="28"/>
          <w:szCs w:val="28"/>
          <w:lang w:eastAsia="uk-UA"/>
        </w:rPr>
      </w:pPr>
    </w:p>
    <w:p w14:paraId="53D58042" w14:textId="473EA024" w:rsidR="00EF56C1" w:rsidRPr="00454F52" w:rsidRDefault="00EF56C1" w:rsidP="00EF56C1">
      <w:pPr>
        <w:spacing w:after="0" w:line="240" w:lineRule="auto"/>
        <w:jc w:val="center"/>
        <w:outlineLvl w:val="0"/>
        <w:rPr>
          <w:rFonts w:ascii="Times New Roman" w:eastAsia="Times New Roman" w:hAnsi="Times New Roman" w:cs="Times New Roman"/>
          <w:b/>
          <w:bCs/>
          <w:kern w:val="36"/>
          <w:sz w:val="28"/>
          <w:szCs w:val="28"/>
          <w:lang w:eastAsia="uk-UA"/>
        </w:rPr>
      </w:pPr>
      <w:r w:rsidRPr="00454F52">
        <w:rPr>
          <w:rFonts w:ascii="Times New Roman" w:eastAsia="Times New Roman" w:hAnsi="Times New Roman" w:cs="Times New Roman"/>
          <w:b/>
          <w:bCs/>
          <w:kern w:val="36"/>
          <w:sz w:val="28"/>
          <w:szCs w:val="28"/>
          <w:lang w:eastAsia="uk-UA"/>
        </w:rPr>
        <w:t xml:space="preserve">Технічні вимоги для </w:t>
      </w:r>
      <w:r w:rsidR="00F9694A" w:rsidRPr="00454F52">
        <w:rPr>
          <w:rFonts w:ascii="Times New Roman" w:eastAsia="Times New Roman" w:hAnsi="Times New Roman" w:cs="Times New Roman"/>
          <w:b/>
          <w:bCs/>
          <w:kern w:val="36"/>
          <w:sz w:val="28"/>
          <w:szCs w:val="28"/>
          <w:lang w:eastAsia="uk-UA"/>
        </w:rPr>
        <w:t>встановлення</w:t>
      </w:r>
      <w:r w:rsidRPr="00454F52">
        <w:rPr>
          <w:rFonts w:ascii="Times New Roman" w:eastAsia="Times New Roman" w:hAnsi="Times New Roman" w:cs="Times New Roman"/>
          <w:b/>
          <w:bCs/>
          <w:kern w:val="36"/>
          <w:sz w:val="28"/>
          <w:szCs w:val="28"/>
          <w:lang w:eastAsia="uk-UA"/>
        </w:rPr>
        <w:t xml:space="preserve"> генеруючої установки</w:t>
      </w:r>
      <w:r w:rsidR="00F9694A" w:rsidRPr="00454F52">
        <w:rPr>
          <w:rFonts w:ascii="Times New Roman" w:eastAsia="Times New Roman" w:hAnsi="Times New Roman" w:cs="Times New Roman"/>
          <w:b/>
          <w:bCs/>
          <w:kern w:val="36"/>
          <w:sz w:val="28"/>
          <w:szCs w:val="28"/>
          <w:lang w:eastAsia="uk-UA"/>
        </w:rPr>
        <w:t xml:space="preserve"> та установок УЗЕ</w:t>
      </w:r>
    </w:p>
    <w:p w14:paraId="2160C773" w14:textId="18D04F03" w:rsidR="00F9694A" w:rsidRPr="00454F52" w:rsidRDefault="00F9694A" w:rsidP="00EF56C1">
      <w:pPr>
        <w:spacing w:after="0" w:line="240" w:lineRule="auto"/>
        <w:jc w:val="center"/>
        <w:outlineLvl w:val="0"/>
        <w:rPr>
          <w:rFonts w:ascii="Times New Roman" w:eastAsia="Times New Roman" w:hAnsi="Times New Roman" w:cs="Times New Roman"/>
          <w:b/>
          <w:bCs/>
          <w:color w:val="444444"/>
          <w:kern w:val="36"/>
          <w:sz w:val="24"/>
          <w:szCs w:val="24"/>
          <w:lang w:eastAsia="uk-UA"/>
        </w:rPr>
      </w:pPr>
    </w:p>
    <w:p w14:paraId="6BFEE717" w14:textId="09637976" w:rsidR="00F9694A" w:rsidRPr="00614E35" w:rsidRDefault="00454F52" w:rsidP="00454F52">
      <w:pPr>
        <w:spacing w:after="0" w:line="240" w:lineRule="auto"/>
        <w:jc w:val="both"/>
        <w:outlineLvl w:val="0"/>
        <w:rPr>
          <w:rFonts w:ascii="Times New Roman" w:eastAsia="Times New Roman" w:hAnsi="Times New Roman" w:cs="Times New Roman"/>
          <w:sz w:val="24"/>
          <w:szCs w:val="24"/>
          <w:lang w:eastAsia="uk-UA"/>
        </w:rPr>
      </w:pPr>
      <w:r w:rsidRPr="00614E35">
        <w:rPr>
          <w:rFonts w:ascii="Times New Roman" w:eastAsia="Times New Roman" w:hAnsi="Times New Roman" w:cs="Times New Roman"/>
          <w:sz w:val="24"/>
          <w:szCs w:val="24"/>
          <w:lang w:eastAsia="uk-UA"/>
        </w:rPr>
        <w:t xml:space="preserve">На виконання пункту 2 постанови НКРЕКП №1369 від 01.11.2022 «Про затвердження Змін до Кодексу систем розподілу» ТОВ «Нафтогаз Тепло» оприлюднює </w:t>
      </w:r>
      <w:bookmarkStart w:id="0" w:name="_Hlk119597187"/>
      <w:r w:rsidRPr="00614E35">
        <w:rPr>
          <w:rFonts w:ascii="Times New Roman" w:eastAsia="Times New Roman" w:hAnsi="Times New Roman" w:cs="Times New Roman"/>
          <w:sz w:val="24"/>
          <w:szCs w:val="24"/>
          <w:lang w:eastAsia="uk-UA"/>
        </w:rPr>
        <w:t>вимоги для встановлення генеруючої установки споживачем та технічні вимоги для встановлення установки зберігання енергії (УЗЕ) користувачем системи розподілу, визначені пунктом 4.12.2 глави 4.12 та пунктом 4.13.2 глави 4.13 розділу IV Кодексу систем розподілу.</w:t>
      </w:r>
    </w:p>
    <w:bookmarkEnd w:id="0"/>
    <w:p w14:paraId="38F7A583" w14:textId="77777777" w:rsidR="00454F52" w:rsidRPr="00454F52" w:rsidRDefault="00454F52" w:rsidP="00F9694A">
      <w:pPr>
        <w:spacing w:after="0" w:line="240" w:lineRule="auto"/>
        <w:outlineLvl w:val="0"/>
        <w:rPr>
          <w:rFonts w:ascii="Times New Roman" w:eastAsia="Times New Roman" w:hAnsi="Times New Roman" w:cs="Times New Roman"/>
          <w:sz w:val="24"/>
          <w:szCs w:val="24"/>
          <w:lang w:eastAsia="uk-UA"/>
        </w:rPr>
      </w:pPr>
    </w:p>
    <w:p w14:paraId="6069D936" w14:textId="77777777" w:rsidR="00F9694A" w:rsidRPr="00454F52" w:rsidRDefault="00F9694A" w:rsidP="00F9694A">
      <w:pPr>
        <w:spacing w:after="0" w:line="240" w:lineRule="auto"/>
        <w:outlineLvl w:val="0"/>
        <w:rPr>
          <w:rFonts w:ascii="Times New Roman" w:eastAsia="Times New Roman" w:hAnsi="Times New Roman" w:cs="Times New Roman"/>
          <w:sz w:val="24"/>
          <w:szCs w:val="24"/>
          <w:lang w:eastAsia="uk-UA"/>
        </w:rPr>
      </w:pPr>
      <w:r w:rsidRPr="00454F52">
        <w:rPr>
          <w:rFonts w:ascii="Times New Roman" w:eastAsia="Times New Roman" w:hAnsi="Times New Roman" w:cs="Times New Roman"/>
          <w:sz w:val="24"/>
          <w:szCs w:val="24"/>
          <w:lang w:eastAsia="uk-UA"/>
        </w:rPr>
        <w:t xml:space="preserve">Пункт 4.12.2 глави 4.12 розділу IV Кодексу систем розподілу 4.12.2. </w:t>
      </w:r>
    </w:p>
    <w:p w14:paraId="20E6EF0A" w14:textId="77777777" w:rsidR="00F9694A" w:rsidRPr="00454F52" w:rsidRDefault="00F9694A" w:rsidP="00EF56C1">
      <w:pPr>
        <w:spacing w:after="0" w:line="240" w:lineRule="auto"/>
        <w:jc w:val="center"/>
        <w:outlineLvl w:val="0"/>
        <w:rPr>
          <w:rFonts w:ascii="Times New Roman" w:eastAsia="Times New Roman" w:hAnsi="Times New Roman" w:cs="Times New Roman"/>
          <w:b/>
          <w:bCs/>
          <w:color w:val="444444"/>
          <w:kern w:val="36"/>
          <w:sz w:val="24"/>
          <w:szCs w:val="24"/>
          <w:lang w:eastAsia="uk-UA"/>
        </w:rPr>
      </w:pPr>
    </w:p>
    <w:p w14:paraId="40A64383" w14:textId="77777777" w:rsidR="00EF56C1" w:rsidRPr="00454F52" w:rsidRDefault="00EF56C1" w:rsidP="00EF56C1">
      <w:pPr>
        <w:spacing w:after="0" w:line="240" w:lineRule="auto"/>
        <w:jc w:val="both"/>
        <w:rPr>
          <w:rFonts w:ascii="Times New Roman" w:eastAsia="Times New Roman" w:hAnsi="Times New Roman" w:cs="Times New Roman"/>
          <w:b/>
          <w:bCs/>
          <w:sz w:val="24"/>
          <w:szCs w:val="24"/>
          <w:u w:val="single"/>
          <w:lang w:eastAsia="uk-UA"/>
        </w:rPr>
      </w:pPr>
      <w:r w:rsidRPr="00454F52">
        <w:rPr>
          <w:rFonts w:ascii="Times New Roman" w:eastAsia="Times New Roman" w:hAnsi="Times New Roman" w:cs="Times New Roman"/>
          <w:b/>
          <w:bCs/>
          <w:sz w:val="24"/>
          <w:szCs w:val="24"/>
          <w:u w:val="single"/>
          <w:lang w:eastAsia="uk-UA"/>
        </w:rPr>
        <w:t>Технічні вимоги для приєднання (підключення) генеруючої установки</w:t>
      </w:r>
    </w:p>
    <w:p w14:paraId="4578C2C5" w14:textId="77777777" w:rsidR="00EF56C1" w:rsidRPr="00454F52" w:rsidRDefault="00EF56C1" w:rsidP="00EF56C1">
      <w:pPr>
        <w:spacing w:after="0" w:line="240" w:lineRule="auto"/>
        <w:jc w:val="both"/>
        <w:rPr>
          <w:rFonts w:ascii="Times New Roman" w:eastAsia="Times New Roman" w:hAnsi="Times New Roman" w:cs="Times New Roman"/>
          <w:sz w:val="24"/>
          <w:szCs w:val="24"/>
          <w:lang w:eastAsia="uk-UA"/>
        </w:rPr>
      </w:pPr>
      <w:r w:rsidRPr="00454F52">
        <w:rPr>
          <w:rFonts w:ascii="Times New Roman" w:eastAsia="Times New Roman" w:hAnsi="Times New Roman" w:cs="Times New Roman"/>
          <w:sz w:val="24"/>
          <w:szCs w:val="24"/>
          <w:lang w:eastAsia="uk-UA"/>
        </w:rPr>
        <w:t>Для приєднання (підключення) генеруючої установки споживач (власник генеруючої установки) забезпечує виконання таких технічних вимог:</w:t>
      </w:r>
    </w:p>
    <w:p w14:paraId="44D4D2A9" w14:textId="77777777" w:rsidR="00EF56C1" w:rsidRPr="00454F52" w:rsidRDefault="00EF56C1" w:rsidP="00F405DD">
      <w:pPr>
        <w:numPr>
          <w:ilvl w:val="0"/>
          <w:numId w:val="1"/>
        </w:numPr>
        <w:spacing w:after="0" w:line="240" w:lineRule="auto"/>
        <w:ind w:left="284" w:hanging="284"/>
        <w:jc w:val="both"/>
        <w:rPr>
          <w:rFonts w:ascii="Times New Roman" w:eastAsia="Times New Roman" w:hAnsi="Times New Roman" w:cs="Times New Roman"/>
          <w:sz w:val="24"/>
          <w:szCs w:val="24"/>
          <w:lang w:eastAsia="uk-UA"/>
        </w:rPr>
      </w:pPr>
      <w:r w:rsidRPr="00454F52">
        <w:rPr>
          <w:rFonts w:ascii="Times New Roman" w:eastAsia="Times New Roman" w:hAnsi="Times New Roman" w:cs="Times New Roman"/>
          <w:sz w:val="24"/>
          <w:szCs w:val="24"/>
          <w:lang w:eastAsia="uk-UA"/>
        </w:rPr>
        <w:t>виконання налаштувань параметрів обладнання (інвертора) в межах визначених державними стандартами;</w:t>
      </w:r>
    </w:p>
    <w:p w14:paraId="33A28818" w14:textId="77777777" w:rsidR="00EF56C1" w:rsidRPr="00454F52" w:rsidRDefault="00EF56C1" w:rsidP="00F405DD">
      <w:pPr>
        <w:numPr>
          <w:ilvl w:val="0"/>
          <w:numId w:val="1"/>
        </w:numPr>
        <w:spacing w:after="0" w:line="240" w:lineRule="auto"/>
        <w:ind w:left="284" w:hanging="284"/>
        <w:jc w:val="both"/>
        <w:rPr>
          <w:rFonts w:ascii="Times New Roman" w:eastAsia="Times New Roman" w:hAnsi="Times New Roman" w:cs="Times New Roman"/>
          <w:sz w:val="24"/>
          <w:szCs w:val="24"/>
          <w:lang w:eastAsia="uk-UA"/>
        </w:rPr>
      </w:pPr>
      <w:r w:rsidRPr="00454F52">
        <w:rPr>
          <w:rFonts w:ascii="Times New Roman" w:eastAsia="Times New Roman" w:hAnsi="Times New Roman" w:cs="Times New Roman"/>
          <w:sz w:val="24"/>
          <w:szCs w:val="24"/>
          <w:lang w:eastAsia="uk-UA"/>
        </w:rPr>
        <w:t>улаштування технічних засобів та/або проведення відповідного налаштування обладнання (інвертора) для забезпечення автоматичного відключення генеруючої електроустановки від електричної мережі ОСП, ОСР та їх користувачів, ОМСР у разі раптового зникнення в ній напруги та для унеможливлення подачі напруги в електричну мережу у разі відсутності в ній напруги (у разі встановлення генеруючої установки з можливістю відпуску електричної енергії, виробленої такою генеруючою установкою, в електричну мережу ОСП, ОСР та їх користувачів, ОМСР);</w:t>
      </w:r>
    </w:p>
    <w:p w14:paraId="7D4BCD5E" w14:textId="77777777" w:rsidR="00EF56C1" w:rsidRPr="00454F52" w:rsidRDefault="00EF56C1" w:rsidP="00F405DD">
      <w:pPr>
        <w:numPr>
          <w:ilvl w:val="0"/>
          <w:numId w:val="1"/>
        </w:numPr>
        <w:spacing w:after="0" w:line="240" w:lineRule="auto"/>
        <w:ind w:left="284" w:hanging="284"/>
        <w:jc w:val="both"/>
        <w:rPr>
          <w:rFonts w:ascii="Times New Roman" w:eastAsia="Times New Roman" w:hAnsi="Times New Roman" w:cs="Times New Roman"/>
          <w:sz w:val="24"/>
          <w:szCs w:val="24"/>
          <w:lang w:eastAsia="uk-UA"/>
        </w:rPr>
      </w:pPr>
      <w:r w:rsidRPr="00454F52">
        <w:rPr>
          <w:rFonts w:ascii="Times New Roman" w:eastAsia="Times New Roman" w:hAnsi="Times New Roman" w:cs="Times New Roman"/>
          <w:sz w:val="24"/>
          <w:szCs w:val="24"/>
          <w:lang w:eastAsia="uk-UA"/>
        </w:rPr>
        <w:t>улаштування технічних засобів для недопущення відпуску в електричну мережу ОСП, ОСР та їх користувачів, ОМСР електричної енергії, параметри напруги якої не відповідають визначеним державними стандартами (у разі встановлення генеруючої установки з можливістю відпуску електричної енергії, виробленої такою генеруючою установкою, в електричну мережу ОСП, ОСР та їх користувачів, ОМСР);</w:t>
      </w:r>
    </w:p>
    <w:p w14:paraId="60128861" w14:textId="77777777" w:rsidR="00EF56C1" w:rsidRPr="00454F52" w:rsidRDefault="00EF56C1" w:rsidP="00F405DD">
      <w:pPr>
        <w:numPr>
          <w:ilvl w:val="0"/>
          <w:numId w:val="1"/>
        </w:numPr>
        <w:spacing w:after="0" w:line="240" w:lineRule="auto"/>
        <w:ind w:left="284" w:hanging="284"/>
        <w:jc w:val="both"/>
        <w:rPr>
          <w:rFonts w:ascii="Times New Roman" w:eastAsia="Times New Roman" w:hAnsi="Times New Roman" w:cs="Times New Roman"/>
          <w:sz w:val="24"/>
          <w:szCs w:val="24"/>
          <w:lang w:eastAsia="uk-UA"/>
        </w:rPr>
      </w:pPr>
      <w:r w:rsidRPr="00454F52">
        <w:rPr>
          <w:rFonts w:ascii="Times New Roman" w:eastAsia="Times New Roman" w:hAnsi="Times New Roman" w:cs="Times New Roman"/>
          <w:sz w:val="24"/>
          <w:szCs w:val="24"/>
          <w:lang w:eastAsia="uk-UA"/>
        </w:rPr>
        <w:t>улаштування технічних засобів (</w:t>
      </w:r>
      <w:proofErr w:type="spellStart"/>
      <w:r w:rsidRPr="00454F52">
        <w:rPr>
          <w:rFonts w:ascii="Times New Roman" w:eastAsia="Times New Roman" w:hAnsi="Times New Roman" w:cs="Times New Roman"/>
          <w:sz w:val="24"/>
          <w:szCs w:val="24"/>
          <w:lang w:eastAsia="uk-UA"/>
        </w:rPr>
        <w:t>смартметр</w:t>
      </w:r>
      <w:proofErr w:type="spellEnd"/>
      <w:r w:rsidRPr="00454F52">
        <w:rPr>
          <w:rFonts w:ascii="Times New Roman" w:eastAsia="Times New Roman" w:hAnsi="Times New Roman" w:cs="Times New Roman"/>
          <w:sz w:val="24"/>
          <w:szCs w:val="24"/>
          <w:lang w:eastAsia="uk-UA"/>
        </w:rPr>
        <w:t>, пристрій для обмеження генерації тощо) та/або проведення відповідного налаштування протиаварійної автоматики для недопущення видачі в електричну мережу ОСП, ОСР та їх користувачів, ОМСР електричної енергії, виробленої генеруючою установкою (у разі встановлення генеруючої установки без можливості відпуску електричної енергії, виробленої такою генеруючою установкою, в електричну мережу ОСП, ОСР та їх користувачів, ОМСР);</w:t>
      </w:r>
    </w:p>
    <w:p w14:paraId="4206ED8B" w14:textId="77777777" w:rsidR="00EF56C1" w:rsidRPr="00454F52" w:rsidRDefault="00EF56C1" w:rsidP="00F405DD">
      <w:pPr>
        <w:numPr>
          <w:ilvl w:val="0"/>
          <w:numId w:val="1"/>
        </w:numPr>
        <w:spacing w:after="0" w:line="240" w:lineRule="auto"/>
        <w:ind w:left="284" w:hanging="284"/>
        <w:jc w:val="both"/>
        <w:rPr>
          <w:rFonts w:ascii="Times New Roman" w:eastAsia="Times New Roman" w:hAnsi="Times New Roman" w:cs="Times New Roman"/>
          <w:sz w:val="24"/>
          <w:szCs w:val="24"/>
          <w:lang w:eastAsia="uk-UA"/>
        </w:rPr>
      </w:pPr>
      <w:r w:rsidRPr="00454F52">
        <w:rPr>
          <w:rFonts w:ascii="Times New Roman" w:eastAsia="Times New Roman" w:hAnsi="Times New Roman" w:cs="Times New Roman"/>
          <w:sz w:val="24"/>
          <w:szCs w:val="24"/>
          <w:lang w:eastAsia="uk-UA"/>
        </w:rPr>
        <w:t xml:space="preserve">забезпечення місць для опломбування встановлених на виконанням технічних вимог технічних засобів захисту, </w:t>
      </w:r>
      <w:proofErr w:type="spellStart"/>
      <w:r w:rsidRPr="00454F52">
        <w:rPr>
          <w:rFonts w:ascii="Times New Roman" w:eastAsia="Times New Roman" w:hAnsi="Times New Roman" w:cs="Times New Roman"/>
          <w:sz w:val="24"/>
          <w:szCs w:val="24"/>
          <w:lang w:eastAsia="uk-UA"/>
        </w:rPr>
        <w:t>блокувань</w:t>
      </w:r>
      <w:proofErr w:type="spellEnd"/>
      <w:r w:rsidRPr="00454F52">
        <w:rPr>
          <w:rFonts w:ascii="Times New Roman" w:eastAsia="Times New Roman" w:hAnsi="Times New Roman" w:cs="Times New Roman"/>
          <w:sz w:val="24"/>
          <w:szCs w:val="24"/>
          <w:lang w:eastAsia="uk-UA"/>
        </w:rPr>
        <w:t>, захисної автоматики, контролю (у разі встановлення генеруючої установки з можливістю відпуску електричної енергії, виробленої такою генеруючою установкою, в електричну мережу ОСП, ОСР та їх користувачів, ОМСР);</w:t>
      </w:r>
    </w:p>
    <w:p w14:paraId="1ED3D473" w14:textId="2678D3D3" w:rsidR="00EF56C1" w:rsidRDefault="00EF56C1" w:rsidP="00F405DD">
      <w:pPr>
        <w:numPr>
          <w:ilvl w:val="0"/>
          <w:numId w:val="1"/>
        </w:numPr>
        <w:spacing w:after="0" w:line="240" w:lineRule="auto"/>
        <w:ind w:left="284" w:hanging="284"/>
        <w:jc w:val="both"/>
        <w:rPr>
          <w:rFonts w:ascii="Times New Roman" w:eastAsia="Times New Roman" w:hAnsi="Times New Roman" w:cs="Times New Roman"/>
          <w:sz w:val="24"/>
          <w:szCs w:val="24"/>
          <w:lang w:eastAsia="uk-UA"/>
        </w:rPr>
      </w:pPr>
      <w:r w:rsidRPr="00454F52">
        <w:rPr>
          <w:rFonts w:ascii="Times New Roman" w:eastAsia="Times New Roman" w:hAnsi="Times New Roman" w:cs="Times New Roman"/>
          <w:sz w:val="24"/>
          <w:szCs w:val="24"/>
          <w:lang w:eastAsia="uk-UA"/>
        </w:rPr>
        <w:t>забезпечення комерційного обліку електричної енергії відповідно до вимог Кодексу комерційного обліку (у разі встановлення генеруючої установки з можливістю відпуску електричної енергії, виробленої такою генеруючою установкою, в електричну мережу ОСП, ОСР та їх користувачів, ОМСР).</w:t>
      </w:r>
    </w:p>
    <w:p w14:paraId="04631109" w14:textId="67912F67" w:rsidR="00F405DD" w:rsidRDefault="00F405DD" w:rsidP="00F405DD">
      <w:pPr>
        <w:spacing w:after="0" w:line="240" w:lineRule="auto"/>
        <w:jc w:val="both"/>
        <w:rPr>
          <w:rFonts w:ascii="Times New Roman" w:eastAsia="Times New Roman" w:hAnsi="Times New Roman" w:cs="Times New Roman"/>
          <w:sz w:val="24"/>
          <w:szCs w:val="24"/>
          <w:lang w:eastAsia="uk-UA"/>
        </w:rPr>
      </w:pPr>
    </w:p>
    <w:p w14:paraId="7749B554" w14:textId="61BE4C54" w:rsidR="00F405DD" w:rsidRDefault="00F405DD" w:rsidP="00F405DD">
      <w:pPr>
        <w:spacing w:after="0" w:line="240" w:lineRule="auto"/>
        <w:jc w:val="both"/>
        <w:rPr>
          <w:rFonts w:ascii="Times New Roman" w:eastAsia="Times New Roman" w:hAnsi="Times New Roman" w:cs="Times New Roman"/>
          <w:sz w:val="24"/>
          <w:szCs w:val="24"/>
          <w:lang w:eastAsia="uk-UA"/>
        </w:rPr>
      </w:pPr>
    </w:p>
    <w:p w14:paraId="5C83133F" w14:textId="77777777" w:rsidR="00F405DD" w:rsidRPr="00454F52" w:rsidRDefault="00F405DD" w:rsidP="00F405DD">
      <w:pPr>
        <w:spacing w:after="0" w:line="240" w:lineRule="auto"/>
        <w:jc w:val="both"/>
        <w:rPr>
          <w:rFonts w:ascii="Times New Roman" w:eastAsia="Times New Roman" w:hAnsi="Times New Roman" w:cs="Times New Roman"/>
          <w:sz w:val="24"/>
          <w:szCs w:val="24"/>
          <w:lang w:eastAsia="uk-UA"/>
        </w:rPr>
      </w:pPr>
    </w:p>
    <w:p w14:paraId="406F3A17" w14:textId="0614538F" w:rsidR="00454F52" w:rsidRPr="00454F52" w:rsidRDefault="00454F52" w:rsidP="00454F52">
      <w:pPr>
        <w:spacing w:after="0" w:line="240" w:lineRule="auto"/>
        <w:jc w:val="both"/>
        <w:rPr>
          <w:rFonts w:ascii="Times New Roman" w:eastAsia="Times New Roman" w:hAnsi="Times New Roman" w:cs="Times New Roman"/>
          <w:sz w:val="24"/>
          <w:szCs w:val="24"/>
          <w:lang w:eastAsia="uk-UA"/>
        </w:rPr>
      </w:pPr>
    </w:p>
    <w:p w14:paraId="54D64833" w14:textId="01C74B42" w:rsidR="00454F52" w:rsidRPr="00454F52" w:rsidRDefault="00454F52" w:rsidP="00454F52">
      <w:pPr>
        <w:spacing w:after="0" w:line="240" w:lineRule="auto"/>
        <w:rPr>
          <w:rFonts w:ascii="Times New Roman" w:eastAsia="Times New Roman" w:hAnsi="Times New Roman" w:cs="Times New Roman"/>
          <w:sz w:val="24"/>
          <w:szCs w:val="24"/>
          <w:lang w:eastAsia="uk-UA"/>
        </w:rPr>
      </w:pPr>
      <w:r w:rsidRPr="00454F52">
        <w:rPr>
          <w:rFonts w:ascii="Times New Roman" w:eastAsia="Times New Roman" w:hAnsi="Times New Roman" w:cs="Times New Roman"/>
          <w:sz w:val="24"/>
          <w:szCs w:val="24"/>
          <w:lang w:eastAsia="uk-UA"/>
        </w:rPr>
        <w:t>Пункт 4.13.2 глави 4.13 розділу IV Кодексу систем розподілу</w:t>
      </w:r>
      <w:r>
        <w:rPr>
          <w:rFonts w:ascii="Times New Roman" w:eastAsia="Times New Roman" w:hAnsi="Times New Roman" w:cs="Times New Roman"/>
          <w:sz w:val="24"/>
          <w:szCs w:val="24"/>
          <w:lang w:eastAsia="uk-UA"/>
        </w:rPr>
        <w:t xml:space="preserve"> </w:t>
      </w:r>
      <w:r w:rsidRPr="00454F52">
        <w:rPr>
          <w:rFonts w:ascii="Times New Roman" w:eastAsia="Times New Roman" w:hAnsi="Times New Roman" w:cs="Times New Roman"/>
          <w:sz w:val="24"/>
          <w:szCs w:val="24"/>
          <w:lang w:eastAsia="uk-UA"/>
        </w:rPr>
        <w:t>4.13.2.</w:t>
      </w:r>
    </w:p>
    <w:p w14:paraId="3F8A0948" w14:textId="77777777" w:rsidR="00EF56C1" w:rsidRPr="00454F52" w:rsidRDefault="00EF56C1" w:rsidP="00EF56C1">
      <w:pPr>
        <w:spacing w:after="0" w:line="240" w:lineRule="auto"/>
        <w:jc w:val="both"/>
        <w:rPr>
          <w:rFonts w:ascii="Times New Roman" w:eastAsia="Times New Roman" w:hAnsi="Times New Roman" w:cs="Times New Roman"/>
          <w:sz w:val="24"/>
          <w:szCs w:val="24"/>
          <w:lang w:eastAsia="uk-UA"/>
        </w:rPr>
      </w:pPr>
      <w:r w:rsidRPr="00454F52">
        <w:rPr>
          <w:rFonts w:ascii="Times New Roman" w:eastAsia="Times New Roman" w:hAnsi="Times New Roman" w:cs="Times New Roman"/>
          <w:i/>
          <w:iCs/>
          <w:sz w:val="24"/>
          <w:szCs w:val="24"/>
          <w:lang w:eastAsia="uk-UA"/>
        </w:rPr>
        <w:t> </w:t>
      </w:r>
    </w:p>
    <w:p w14:paraId="2D92F044" w14:textId="77777777" w:rsidR="00EF56C1" w:rsidRPr="00454F52" w:rsidRDefault="00EF56C1" w:rsidP="00EF56C1">
      <w:pPr>
        <w:spacing w:after="0" w:line="240" w:lineRule="auto"/>
        <w:jc w:val="both"/>
        <w:rPr>
          <w:rFonts w:ascii="Times New Roman" w:eastAsia="Times New Roman" w:hAnsi="Times New Roman" w:cs="Times New Roman"/>
          <w:b/>
          <w:bCs/>
          <w:sz w:val="24"/>
          <w:szCs w:val="24"/>
          <w:u w:val="single"/>
          <w:lang w:eastAsia="uk-UA"/>
        </w:rPr>
      </w:pPr>
      <w:r w:rsidRPr="00454F52">
        <w:rPr>
          <w:rFonts w:ascii="Times New Roman" w:eastAsia="Times New Roman" w:hAnsi="Times New Roman" w:cs="Times New Roman"/>
          <w:b/>
          <w:bCs/>
          <w:i/>
          <w:iCs/>
          <w:sz w:val="24"/>
          <w:szCs w:val="24"/>
          <w:u w:val="single"/>
          <w:lang w:eastAsia="uk-UA"/>
        </w:rPr>
        <w:t>Технічні вимоги для встановлення установки зберігання користувачем системи розподілу</w:t>
      </w:r>
    </w:p>
    <w:p w14:paraId="791823C3" w14:textId="77777777" w:rsidR="00EF56C1" w:rsidRPr="00454F52" w:rsidRDefault="00EF56C1" w:rsidP="00EF56C1">
      <w:pPr>
        <w:spacing w:after="0" w:line="240" w:lineRule="auto"/>
        <w:jc w:val="both"/>
        <w:rPr>
          <w:rFonts w:ascii="Times New Roman" w:eastAsia="Times New Roman" w:hAnsi="Times New Roman" w:cs="Times New Roman"/>
          <w:sz w:val="24"/>
          <w:szCs w:val="24"/>
          <w:lang w:eastAsia="uk-UA"/>
        </w:rPr>
      </w:pPr>
      <w:r w:rsidRPr="00454F52">
        <w:rPr>
          <w:rFonts w:ascii="Times New Roman" w:eastAsia="Times New Roman" w:hAnsi="Times New Roman" w:cs="Times New Roman"/>
          <w:sz w:val="24"/>
          <w:szCs w:val="24"/>
          <w:lang w:eastAsia="uk-UA"/>
        </w:rPr>
        <w:t> Для приєднання (підключення) УЗЕ Користувач забезпечує виконання таких технічних вимог:</w:t>
      </w:r>
    </w:p>
    <w:p w14:paraId="2E20DF7C" w14:textId="77777777" w:rsidR="00EF56C1" w:rsidRPr="00454F52" w:rsidRDefault="00EF56C1" w:rsidP="00F405DD">
      <w:pPr>
        <w:numPr>
          <w:ilvl w:val="0"/>
          <w:numId w:val="2"/>
        </w:numPr>
        <w:spacing w:after="0" w:line="240" w:lineRule="auto"/>
        <w:ind w:left="284" w:hanging="284"/>
        <w:jc w:val="both"/>
        <w:rPr>
          <w:rFonts w:ascii="Times New Roman" w:eastAsia="Times New Roman" w:hAnsi="Times New Roman" w:cs="Times New Roman"/>
          <w:sz w:val="24"/>
          <w:szCs w:val="24"/>
          <w:lang w:eastAsia="uk-UA"/>
        </w:rPr>
      </w:pPr>
      <w:r w:rsidRPr="00454F52">
        <w:rPr>
          <w:rFonts w:ascii="Times New Roman" w:eastAsia="Times New Roman" w:hAnsi="Times New Roman" w:cs="Times New Roman"/>
          <w:sz w:val="24"/>
          <w:szCs w:val="24"/>
          <w:lang w:eastAsia="uk-UA"/>
        </w:rPr>
        <w:t> у разі приєднання (підключення) УЗЕ споживачем:</w:t>
      </w:r>
    </w:p>
    <w:p w14:paraId="3E2A6466" w14:textId="1588B5B0" w:rsidR="00EF56C1" w:rsidRPr="003A3E35" w:rsidRDefault="00EF56C1" w:rsidP="003A3E35">
      <w:pPr>
        <w:pStyle w:val="a3"/>
        <w:numPr>
          <w:ilvl w:val="2"/>
          <w:numId w:val="2"/>
        </w:numPr>
        <w:spacing w:after="0" w:line="240" w:lineRule="auto"/>
        <w:ind w:left="709" w:hanging="283"/>
        <w:jc w:val="both"/>
        <w:rPr>
          <w:rFonts w:ascii="Times New Roman" w:eastAsia="Times New Roman" w:hAnsi="Times New Roman" w:cs="Times New Roman"/>
          <w:sz w:val="24"/>
          <w:szCs w:val="24"/>
          <w:lang w:eastAsia="uk-UA"/>
        </w:rPr>
      </w:pPr>
      <w:r w:rsidRPr="003A3E35">
        <w:rPr>
          <w:rFonts w:ascii="Times New Roman" w:eastAsia="Times New Roman" w:hAnsi="Times New Roman" w:cs="Times New Roman"/>
          <w:sz w:val="24"/>
          <w:szCs w:val="24"/>
          <w:lang w:eastAsia="uk-UA"/>
        </w:rPr>
        <w:lastRenderedPageBreak/>
        <w:t>виконання налаштувань параметрів обладнання (інвертора) в межах визначених державними стандартами;</w:t>
      </w:r>
    </w:p>
    <w:p w14:paraId="7B5A7A69" w14:textId="3B6973CD" w:rsidR="00EF56C1" w:rsidRPr="003A3E35" w:rsidRDefault="00EF56C1" w:rsidP="003A3E35">
      <w:pPr>
        <w:pStyle w:val="a3"/>
        <w:numPr>
          <w:ilvl w:val="2"/>
          <w:numId w:val="2"/>
        </w:numPr>
        <w:spacing w:after="0" w:line="240" w:lineRule="auto"/>
        <w:ind w:left="709" w:hanging="283"/>
        <w:jc w:val="both"/>
        <w:rPr>
          <w:rFonts w:ascii="Times New Roman" w:eastAsia="Times New Roman" w:hAnsi="Times New Roman" w:cs="Times New Roman"/>
          <w:sz w:val="24"/>
          <w:szCs w:val="24"/>
          <w:lang w:eastAsia="uk-UA"/>
        </w:rPr>
      </w:pPr>
      <w:r w:rsidRPr="003A3E35">
        <w:rPr>
          <w:rFonts w:ascii="Times New Roman" w:eastAsia="Times New Roman" w:hAnsi="Times New Roman" w:cs="Times New Roman"/>
          <w:sz w:val="24"/>
          <w:szCs w:val="24"/>
          <w:lang w:eastAsia="uk-UA"/>
        </w:rPr>
        <w:t>улаштування технічних засобів та/або проведення відповідного налаштування обладнання (інвертора) для недопущення відпуску в електричну мережу ОСР або мережі інших суб’єктів господарювання раніше збереженої в УЗЕ енергії,</w:t>
      </w:r>
    </w:p>
    <w:p w14:paraId="59171AC9" w14:textId="4C54343E" w:rsidR="00EF56C1" w:rsidRPr="003A3E35" w:rsidRDefault="00EF56C1" w:rsidP="003A3E35">
      <w:pPr>
        <w:pStyle w:val="a3"/>
        <w:numPr>
          <w:ilvl w:val="2"/>
          <w:numId w:val="2"/>
        </w:numPr>
        <w:spacing w:after="0" w:line="240" w:lineRule="auto"/>
        <w:ind w:left="709" w:hanging="283"/>
        <w:jc w:val="both"/>
        <w:rPr>
          <w:rFonts w:ascii="Times New Roman" w:eastAsia="Times New Roman" w:hAnsi="Times New Roman" w:cs="Times New Roman"/>
          <w:sz w:val="24"/>
          <w:szCs w:val="24"/>
          <w:lang w:eastAsia="uk-UA"/>
        </w:rPr>
      </w:pPr>
      <w:r w:rsidRPr="003A3E35">
        <w:rPr>
          <w:rFonts w:ascii="Times New Roman" w:eastAsia="Times New Roman" w:hAnsi="Times New Roman" w:cs="Times New Roman"/>
          <w:sz w:val="24"/>
          <w:szCs w:val="24"/>
          <w:lang w:eastAsia="uk-UA"/>
        </w:rPr>
        <w:t>забезпечення комерційного обліку електричної енергії відповідно до вимог Кодексу комерційного обліку;</w:t>
      </w:r>
    </w:p>
    <w:p w14:paraId="666B689C" w14:textId="18389D72" w:rsidR="00EF56C1" w:rsidRPr="00454F52" w:rsidRDefault="00EF56C1" w:rsidP="00F405DD">
      <w:pPr>
        <w:numPr>
          <w:ilvl w:val="0"/>
          <w:numId w:val="2"/>
        </w:numPr>
        <w:spacing w:after="0" w:line="240" w:lineRule="auto"/>
        <w:ind w:left="284" w:hanging="284"/>
        <w:jc w:val="both"/>
        <w:rPr>
          <w:rFonts w:ascii="Times New Roman" w:eastAsia="Times New Roman" w:hAnsi="Times New Roman" w:cs="Times New Roman"/>
          <w:sz w:val="24"/>
          <w:szCs w:val="24"/>
          <w:lang w:eastAsia="uk-UA"/>
        </w:rPr>
      </w:pPr>
      <w:r w:rsidRPr="00454F52">
        <w:rPr>
          <w:rFonts w:ascii="Times New Roman" w:eastAsia="Times New Roman" w:hAnsi="Times New Roman" w:cs="Times New Roman"/>
          <w:sz w:val="24"/>
          <w:szCs w:val="24"/>
          <w:lang w:eastAsia="uk-UA"/>
        </w:rPr>
        <w:t>у разі приєднання (підключення) УЗЕ виробником:</w:t>
      </w:r>
    </w:p>
    <w:p w14:paraId="41990F79" w14:textId="0FBBFECE" w:rsidR="00EF56C1" w:rsidRPr="003A3E35" w:rsidRDefault="00EF56C1" w:rsidP="003A3E35">
      <w:pPr>
        <w:pStyle w:val="a3"/>
        <w:numPr>
          <w:ilvl w:val="2"/>
          <w:numId w:val="2"/>
        </w:numPr>
        <w:spacing w:after="0" w:line="240" w:lineRule="auto"/>
        <w:ind w:left="709" w:hanging="283"/>
        <w:jc w:val="both"/>
        <w:rPr>
          <w:rFonts w:ascii="Times New Roman" w:eastAsia="Times New Roman" w:hAnsi="Times New Roman" w:cs="Times New Roman"/>
          <w:sz w:val="24"/>
          <w:szCs w:val="24"/>
          <w:lang w:eastAsia="uk-UA"/>
        </w:rPr>
      </w:pPr>
      <w:r w:rsidRPr="003A3E35">
        <w:rPr>
          <w:rFonts w:ascii="Times New Roman" w:eastAsia="Times New Roman" w:hAnsi="Times New Roman" w:cs="Times New Roman"/>
          <w:sz w:val="24"/>
          <w:szCs w:val="24"/>
          <w:lang w:eastAsia="uk-UA"/>
        </w:rPr>
        <w:t>виконання налаштувань параметрів обладнання (інвертора) в межах визначених державними стандартами;</w:t>
      </w:r>
    </w:p>
    <w:p w14:paraId="27F376E4" w14:textId="600AAD32" w:rsidR="00EF56C1" w:rsidRPr="003A3E35" w:rsidRDefault="00EF56C1" w:rsidP="003A3E35">
      <w:pPr>
        <w:pStyle w:val="a3"/>
        <w:numPr>
          <w:ilvl w:val="2"/>
          <w:numId w:val="2"/>
        </w:numPr>
        <w:tabs>
          <w:tab w:val="left" w:pos="284"/>
        </w:tabs>
        <w:spacing w:after="0" w:line="240" w:lineRule="auto"/>
        <w:ind w:left="709" w:hanging="283"/>
        <w:jc w:val="both"/>
        <w:rPr>
          <w:rFonts w:ascii="Times New Roman" w:eastAsia="Times New Roman" w:hAnsi="Times New Roman" w:cs="Times New Roman"/>
          <w:sz w:val="24"/>
          <w:szCs w:val="24"/>
          <w:lang w:eastAsia="uk-UA"/>
        </w:rPr>
      </w:pPr>
      <w:r w:rsidRPr="003A3E35">
        <w:rPr>
          <w:rFonts w:ascii="Times New Roman" w:eastAsia="Times New Roman" w:hAnsi="Times New Roman" w:cs="Times New Roman"/>
          <w:sz w:val="24"/>
          <w:szCs w:val="24"/>
          <w:lang w:eastAsia="uk-UA"/>
        </w:rPr>
        <w:t>улаштування технічних засобів та/або проведення відповідного налаштування обладнання (інвертора) для забезпечення автоматичного відключення УЗЕ і генеруючої електроустановки від електричної мережі ОСП, ОСР та їх користувачів, ОМСР в разі раптового зникнення в ній напруги та унеможливлення подачі напруги в електричну мережу у разі відсутності в ній напруги, улаштування технічних засобів для недопущення відпуску в електричну мережу ОСР електричної енергії, параметри якості якої не відповідають визначеним державними стандартами,</w:t>
      </w:r>
    </w:p>
    <w:p w14:paraId="4224CBD0" w14:textId="4E90FD92" w:rsidR="00EF56C1" w:rsidRDefault="00EF56C1" w:rsidP="003A3E35">
      <w:pPr>
        <w:pStyle w:val="a3"/>
        <w:numPr>
          <w:ilvl w:val="2"/>
          <w:numId w:val="2"/>
        </w:numPr>
        <w:tabs>
          <w:tab w:val="left" w:pos="284"/>
        </w:tabs>
        <w:spacing w:after="0" w:line="240" w:lineRule="auto"/>
        <w:ind w:left="709" w:hanging="283"/>
        <w:jc w:val="both"/>
        <w:rPr>
          <w:rFonts w:ascii="Times New Roman" w:eastAsia="Times New Roman" w:hAnsi="Times New Roman" w:cs="Times New Roman"/>
          <w:sz w:val="24"/>
          <w:szCs w:val="24"/>
          <w:lang w:eastAsia="uk-UA"/>
        </w:rPr>
      </w:pPr>
      <w:r w:rsidRPr="003A3E35">
        <w:rPr>
          <w:rFonts w:ascii="Times New Roman" w:eastAsia="Times New Roman" w:hAnsi="Times New Roman" w:cs="Times New Roman"/>
          <w:sz w:val="24"/>
          <w:szCs w:val="24"/>
          <w:lang w:eastAsia="uk-UA"/>
        </w:rPr>
        <w:t>забезпечення окремого комерційного обліку електричної енергії, перетікання якої здійснено як до, так і з УЗЕ відповідно до вимог Кодексу комерційного обліку.</w:t>
      </w:r>
    </w:p>
    <w:p w14:paraId="2B5CB50A" w14:textId="77777777" w:rsidR="003A3E35" w:rsidRPr="003A3E35" w:rsidRDefault="003A3E35" w:rsidP="003A3E35">
      <w:pPr>
        <w:pStyle w:val="a3"/>
        <w:tabs>
          <w:tab w:val="left" w:pos="284"/>
        </w:tabs>
        <w:spacing w:after="0" w:line="240" w:lineRule="auto"/>
        <w:ind w:left="2160"/>
        <w:jc w:val="both"/>
        <w:rPr>
          <w:rFonts w:ascii="Times New Roman" w:eastAsia="Times New Roman" w:hAnsi="Times New Roman" w:cs="Times New Roman"/>
          <w:sz w:val="24"/>
          <w:szCs w:val="24"/>
          <w:lang w:eastAsia="uk-UA"/>
        </w:rPr>
      </w:pPr>
    </w:p>
    <w:p w14:paraId="30AA384A" w14:textId="77777777" w:rsidR="00F405DD" w:rsidRPr="00454F52" w:rsidRDefault="00F405DD" w:rsidP="00F405DD">
      <w:pPr>
        <w:spacing w:after="0" w:line="240" w:lineRule="auto"/>
        <w:jc w:val="both"/>
        <w:rPr>
          <w:rFonts w:ascii="Times New Roman" w:eastAsia="Times New Roman" w:hAnsi="Times New Roman" w:cs="Times New Roman"/>
          <w:sz w:val="24"/>
          <w:szCs w:val="24"/>
          <w:lang w:eastAsia="uk-UA"/>
        </w:rPr>
      </w:pPr>
    </w:p>
    <w:p w14:paraId="18ABD33D" w14:textId="77777777" w:rsidR="00EF56C1" w:rsidRPr="00454F52" w:rsidRDefault="00EF56C1" w:rsidP="00EF56C1">
      <w:pPr>
        <w:spacing w:after="0" w:line="240" w:lineRule="auto"/>
        <w:jc w:val="both"/>
        <w:rPr>
          <w:rFonts w:ascii="Times New Roman" w:eastAsia="Times New Roman" w:hAnsi="Times New Roman" w:cs="Times New Roman"/>
          <w:sz w:val="24"/>
          <w:szCs w:val="24"/>
          <w:lang w:eastAsia="uk-UA"/>
        </w:rPr>
      </w:pPr>
      <w:r w:rsidRPr="00454F52">
        <w:rPr>
          <w:rFonts w:ascii="Times New Roman" w:eastAsia="Times New Roman" w:hAnsi="Times New Roman" w:cs="Times New Roman"/>
          <w:sz w:val="24"/>
          <w:szCs w:val="24"/>
          <w:lang w:eastAsia="uk-UA"/>
        </w:rPr>
        <w:t>Дані технічні вимоги для встановлення генеруючої установки споживачем та технічні вимоги для встановлення установки зберігання користувачем системи розподілу визначені пунктом 4.12.2 глави 4.12 та пунктом 4.13.2 глави 4.13 розділу IV Кодексу систем розподілу, затвердженим </w:t>
      </w:r>
      <w:hyperlink r:id="rId5" w:history="1">
        <w:r w:rsidRPr="00454F52">
          <w:rPr>
            <w:rFonts w:ascii="Times New Roman" w:eastAsia="Times New Roman" w:hAnsi="Times New Roman" w:cs="Times New Roman"/>
            <w:color w:val="3366FF"/>
            <w:sz w:val="24"/>
            <w:szCs w:val="24"/>
            <w:u w:val="single"/>
            <w:lang w:eastAsia="uk-UA"/>
          </w:rPr>
          <w:t>Постановою НКРЕКП від 01.11.2022 № 1369.</w:t>
        </w:r>
      </w:hyperlink>
    </w:p>
    <w:p w14:paraId="53A3AB73" w14:textId="77777777" w:rsidR="00D43F7F" w:rsidRPr="00454F52" w:rsidRDefault="00D43F7F">
      <w:pPr>
        <w:rPr>
          <w:rFonts w:ascii="Times New Roman" w:hAnsi="Times New Roman" w:cs="Times New Roman"/>
          <w:sz w:val="24"/>
          <w:szCs w:val="24"/>
        </w:rPr>
      </w:pPr>
    </w:p>
    <w:sectPr w:rsidR="00D43F7F" w:rsidRPr="00454F52" w:rsidSect="00EF56C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C2431"/>
    <w:multiLevelType w:val="multilevel"/>
    <w:tmpl w:val="41AA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574C72"/>
    <w:multiLevelType w:val="multilevel"/>
    <w:tmpl w:val="BC6AC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841279">
    <w:abstractNumId w:val="0"/>
  </w:num>
  <w:num w:numId="2" w16cid:durableId="115575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C1"/>
    <w:rsid w:val="003A3E35"/>
    <w:rsid w:val="00454F52"/>
    <w:rsid w:val="00614E35"/>
    <w:rsid w:val="00737FA7"/>
    <w:rsid w:val="007B2207"/>
    <w:rsid w:val="00C269F7"/>
    <w:rsid w:val="00D43F7F"/>
    <w:rsid w:val="00EF56C1"/>
    <w:rsid w:val="00F405DD"/>
    <w:rsid w:val="00F969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A45E"/>
  <w15:chartTrackingRefBased/>
  <w15:docId w15:val="{F9CEFE30-F7A7-49DB-8D3A-551AB4D6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7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rc.gov.ua/acts/pro-zatverdzhennya-zmin-do-kodeksu-sistem-rozpodilu-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3066</Words>
  <Characters>1749</Characters>
  <Application>Microsoft Office Word</Application>
  <DocSecurity>0</DocSecurity>
  <Lines>14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Юров Сергій Олексійович</dc:creator>
  <cp:keywords/>
  <dc:description/>
  <cp:lastModifiedBy>Юров Сергій Олексійович</cp:lastModifiedBy>
  <cp:revision>10</cp:revision>
  <dcterms:created xsi:type="dcterms:W3CDTF">2022-11-17T13:59:00Z</dcterms:created>
  <dcterms:modified xsi:type="dcterms:W3CDTF">2022-11-17T15:09:00Z</dcterms:modified>
</cp:coreProperties>
</file>